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4E1F724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2D7F69">
        <w:rPr>
          <w:rFonts w:ascii="Times New Roman" w:eastAsia="MS Mincho" w:hAnsi="Times New Roman"/>
          <w:b/>
          <w:sz w:val="28"/>
          <w:szCs w:val="28"/>
        </w:rPr>
        <w:t>45</w:t>
      </w:r>
      <w:r w:rsidR="002C6EE9">
        <w:rPr>
          <w:rFonts w:ascii="Times New Roman" w:eastAsia="MS Mincho" w:hAnsi="Times New Roman"/>
          <w:b/>
          <w:sz w:val="28"/>
          <w:szCs w:val="28"/>
        </w:rPr>
        <w:t>7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276FCB6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06DA544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00E0144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2D7F69" w14:paraId="2F77355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2D7F69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2D7F69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2D7F69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2D7F69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2D7F69" w:rsidR="0070666A">
        <w:rPr>
          <w:rFonts w:ascii="Times New Roman" w:eastAsia="MS Mincho" w:hAnsi="Times New Roman"/>
          <w:sz w:val="28"/>
          <w:szCs w:val="28"/>
        </w:rPr>
        <w:t>,</w:t>
      </w:r>
      <w:r w:rsidRPr="002D7F69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2D7F69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2D7F69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2D7F69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2D7F69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2D7F69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2D7F69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2D7F69">
        <w:rPr>
          <w:rFonts w:ascii="Times New Roman" w:eastAsia="MS Mincho" w:hAnsi="Times New Roman"/>
          <w:sz w:val="28"/>
          <w:szCs w:val="28"/>
        </w:rPr>
        <w:t xml:space="preserve"> </w:t>
      </w:r>
    </w:p>
    <w:p w:rsidR="002D7F69" w:rsidRPr="00184476" w:rsidP="002D7F69" w14:paraId="0B456DD9" w14:textId="427F6255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2D7F69">
        <w:rPr>
          <w:rFonts w:ascii="Times New Roman" w:eastAsia="MS Mincho" w:hAnsi="Times New Roman"/>
          <w:sz w:val="28"/>
          <w:szCs w:val="28"/>
        </w:rPr>
        <w:t xml:space="preserve">Артемьевой Эльвиры Рафаэловны, </w:t>
      </w:r>
      <w:r w:rsidR="00D815A0">
        <w:rPr>
          <w:rFonts w:ascii="Times New Roman" w:eastAsia="MS Mincho" w:hAnsi="Times New Roman"/>
          <w:sz w:val="28"/>
          <w:szCs w:val="28"/>
        </w:rPr>
        <w:t>---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0193E1C2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214888F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76BC01E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25A1DA27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4D3ADEE9" w14:textId="00ED97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2D7F69">
        <w:rPr>
          <w:rFonts w:eastAsia="MS Mincho"/>
          <w:sz w:val="28"/>
          <w:szCs w:val="28"/>
        </w:rPr>
        <w:t>ка Артемьева Э.Р. 08</w:t>
      </w:r>
      <w:r w:rsidR="00F55559">
        <w:rPr>
          <w:rFonts w:eastAsia="MS Mincho"/>
          <w:sz w:val="28"/>
          <w:szCs w:val="28"/>
        </w:rPr>
        <w:t>.04.2026</w:t>
      </w:r>
      <w:r w:rsidR="00C21C25">
        <w:rPr>
          <w:rFonts w:eastAsia="MS Mincho"/>
          <w:sz w:val="28"/>
          <w:szCs w:val="28"/>
        </w:rPr>
        <w:t xml:space="preserve"> в </w:t>
      </w:r>
      <w:r w:rsidR="002C6EE9">
        <w:rPr>
          <w:rFonts w:eastAsia="MS Mincho"/>
          <w:sz w:val="28"/>
          <w:szCs w:val="28"/>
        </w:rPr>
        <w:t>2</w:t>
      </w:r>
      <w:r w:rsidR="002D7F69">
        <w:rPr>
          <w:rFonts w:eastAsia="MS Mincho"/>
          <w:sz w:val="28"/>
          <w:szCs w:val="28"/>
        </w:rPr>
        <w:t>2 часа 15 минут</w:t>
      </w:r>
      <w:r w:rsidR="002C6EE9">
        <w:rPr>
          <w:rFonts w:eastAsia="MS Mincho"/>
          <w:sz w:val="28"/>
          <w:szCs w:val="28"/>
        </w:rPr>
        <w:t xml:space="preserve">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2D7F69">
        <w:rPr>
          <w:rFonts w:eastAsia="MS Mincho"/>
          <w:sz w:val="28"/>
          <w:szCs w:val="28"/>
        </w:rPr>
        <w:t xml:space="preserve">Джак </w:t>
      </w:r>
      <w:r w:rsidR="0074076C">
        <w:rPr>
          <w:rFonts w:eastAsia="MS Mincho"/>
          <w:sz w:val="28"/>
          <w:szCs w:val="28"/>
        </w:rPr>
        <w:t xml:space="preserve">г.н. </w:t>
      </w:r>
      <w:r w:rsidR="00D815A0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</w:t>
      </w:r>
      <w:r w:rsidR="002D7F69">
        <w:rPr>
          <w:rFonts w:eastAsia="MS Mincho"/>
          <w:sz w:val="28"/>
          <w:szCs w:val="28"/>
        </w:rPr>
        <w:t>а</w:t>
      </w:r>
      <w:r w:rsidRPr="002B386D" w:rsidR="002B386D">
        <w:rPr>
          <w:rFonts w:eastAsia="MS Mincho"/>
          <w:sz w:val="28"/>
          <w:szCs w:val="28"/>
        </w:rPr>
        <w:t xml:space="preserve">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66867B3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5030EBE1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В суде Артемьева Э.Р. вину в нарушении при вышеуказанных обстяотельствах признала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7FD5F1D9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4DAC0D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2D7F69">
        <w:rPr>
          <w:rFonts w:eastAsia="MS Mincho"/>
          <w:sz w:val="28"/>
          <w:szCs w:val="28"/>
        </w:rPr>
        <w:t>Артемьева Э.Р.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2D7F69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5C84BD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2D7F69">
        <w:rPr>
          <w:rFonts w:eastAsia="MS Mincho"/>
          <w:sz w:val="28"/>
          <w:szCs w:val="28"/>
        </w:rPr>
        <w:t>Арьемьева Э.Р.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</w:t>
      </w:r>
      <w:r w:rsidR="002D7F69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без возражений;</w:t>
      </w:r>
    </w:p>
    <w:p w:rsidR="00607F15" w:rsidRPr="00BE489F" w:rsidP="00607F15" w14:paraId="6B5EC1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2D3DFA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3DC71F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1B184091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2D7F69">
        <w:rPr>
          <w:snapToGrid w:val="0"/>
          <w:sz w:val="28"/>
          <w:szCs w:val="28"/>
        </w:rPr>
        <w:t>Артемьевой Э.Р. доказана, и ее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0C71BE0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0294446D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0D11C55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7DCB855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03C79EC3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</w:p>
    <w:p w:rsidR="00607F15" w:rsidRPr="00BE489F" w:rsidP="000E29DB" w14:paraId="1C2257B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2D7F69">
        <w:rPr>
          <w:sz w:val="28"/>
          <w:szCs w:val="28"/>
        </w:rPr>
        <w:t xml:space="preserve">ой Артемьеву Э.Р.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6C8BB5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46C9C399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2D7F69" w:rsidRPr="001959A7" w:rsidP="002D7F69" w14:paraId="4561AD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4F578C44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6CACE125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3F463D7B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04B16709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24CA8576" w14:textId="77777777">
      <w:pPr>
        <w:ind w:firstLine="708"/>
        <w:jc w:val="both"/>
        <w:rPr>
          <w:snapToGrid w:val="0"/>
          <w:sz w:val="28"/>
          <w:szCs w:val="28"/>
        </w:rPr>
      </w:pPr>
      <w:r>
        <w:rPr>
          <w:rFonts w:eastAsia="MS Mincho"/>
          <w:sz w:val="28"/>
          <w:szCs w:val="28"/>
        </w:rPr>
        <w:t>Гр-ку Артемьеву Эльвиру Рафаэловну</w:t>
      </w:r>
      <w:r w:rsidR="002C6EE9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признать виновной</w:t>
      </w:r>
      <w:r w:rsidRPr="00607F1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 ст</w:t>
      </w:r>
      <w:r>
        <w:rPr>
          <w:rFonts w:eastAsia="MS Mincho"/>
          <w:sz w:val="28"/>
          <w:szCs w:val="28"/>
        </w:rPr>
        <w:t>. 12.15 КоАП РФ, и назначить ей</w:t>
      </w:r>
      <w:r w:rsidRPr="00607F15">
        <w:rPr>
          <w:rFonts w:eastAsia="MS Mincho"/>
          <w:sz w:val="28"/>
          <w:szCs w:val="28"/>
        </w:rPr>
        <w:t xml:space="preserve">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DA91F7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86EB46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A0B46D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2AF4462A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C27DF2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0A8E8B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79A86016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8348E0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338808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618119A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B7B150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BE313F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18A783F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0C22DB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4602CE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6D2BBA4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D7D8F3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4EC0295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3AD367C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19575A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DCF754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5DFC513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B40491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4C4068A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33C5B1A8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F55559">
        <w:rPr>
          <w:sz w:val="28"/>
          <w:szCs w:val="28"/>
        </w:rPr>
        <w:t>3</w:t>
      </w:r>
      <w:r w:rsidR="002D7F69">
        <w:rPr>
          <w:sz w:val="28"/>
          <w:szCs w:val="28"/>
        </w:rPr>
        <w:t>305</w:t>
      </w:r>
    </w:p>
    <w:p w:rsidR="001D638F" w:rsidRPr="003203C0" w:rsidP="001D638F" w14:paraId="423D56B8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46349E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</w:t>
      </w:r>
      <w:r w:rsidRPr="003203C0">
        <w:rPr>
          <w:sz w:val="28"/>
          <w:szCs w:val="28"/>
          <w:shd w:val="clear" w:color="auto" w:fill="FFFFFF"/>
        </w:rPr>
        <w:t>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6BBBC1CE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1D06FEAA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306478EE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19800CA5" w14:textId="29F665A3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D815A0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D815A0" w14:paraId="29F376BA" w14:textId="0185DE35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D815A0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D7F69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B5C67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B3020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45B20"/>
    <w:rsid w:val="00D55536"/>
    <w:rsid w:val="00D605B1"/>
    <w:rsid w:val="00D67728"/>
    <w:rsid w:val="00D80174"/>
    <w:rsid w:val="00D803BD"/>
    <w:rsid w:val="00D815A0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1D4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F328-050E-4FF0-9D52-FA58C65B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